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410F" w14:textId="77777777" w:rsidR="00EB0FB7" w:rsidRDefault="00EB0FB7" w:rsidP="00EB0FB7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B0F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</w:p>
    <w:p w14:paraId="40CFAF10" w14:textId="020959A5" w:rsidR="00CF7163" w:rsidRDefault="00EB0FB7" w:rsidP="00EB0FB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B0FB7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6</w:t>
      </w:r>
    </w:p>
    <w:p w14:paraId="0AC3D32E" w14:textId="44E23D9A" w:rsidR="00DE2DD9" w:rsidRDefault="00DE2DD9" w:rsidP="00DE2DD9">
      <w:pPr>
        <w:pStyle w:val="a3"/>
        <w:spacing w:before="2"/>
        <w:ind w:right="305"/>
      </w:pPr>
      <w:r>
        <w:t>Б</w:t>
      </w:r>
      <w:r>
        <w:t>аспасөз және ақпарат құралдарының сан тарау</w:t>
      </w:r>
      <w:r>
        <w:t xml:space="preserve"> эволюция</w:t>
      </w:r>
      <w:r>
        <w:t xml:space="preserve">лық </w:t>
      </w:r>
      <w:r w:rsidR="0010190D">
        <w:t xml:space="preserve">даму </w:t>
      </w:r>
      <w:r>
        <w:t>жолында</w:t>
      </w:r>
      <w:r>
        <w:t xml:space="preserve"> </w:t>
      </w:r>
      <w:r>
        <w:t>көпшіліктік кеңістікте тарату, сараптау, таразылау,</w:t>
      </w:r>
      <w:r w:rsidR="0010190D">
        <w:t xml:space="preserve"> </w:t>
      </w:r>
      <w:r>
        <w:t xml:space="preserve">қабылдау </w:t>
      </w:r>
      <w:r>
        <w:t xml:space="preserve">артықшылығымен </w:t>
      </w:r>
      <w:r>
        <w:t>ілгеріле</w:t>
      </w:r>
      <w:r>
        <w:t>й отырып, бүгінгі коммуникацияның бизнес түріне</w:t>
      </w:r>
      <w:r w:rsidR="0010190D">
        <w:t xml:space="preserve"> </w:t>
      </w:r>
      <w:r>
        <w:t>жетті.</w:t>
      </w:r>
      <w:r w:rsidR="0010190D">
        <w:t xml:space="preserve"> Сөйтіп, түрлендіру мен көркемдеу деңгейінің артықшылығын да алға тартты. Медиа өнімінің әлеуметтілігін қамтамсыз ете отырып, өз аудиториясын әлемдік коммуникациялық сұранымға көтерді.</w:t>
      </w:r>
    </w:p>
    <w:p w14:paraId="3BC0BAB3" w14:textId="77777777" w:rsidR="00DE2DD9" w:rsidRPr="00EB0FB7" w:rsidRDefault="00DE2DD9" w:rsidP="00EB0FB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E2DD9" w:rsidRPr="00EB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DB"/>
    <w:rsid w:val="0010190D"/>
    <w:rsid w:val="007A7BDB"/>
    <w:rsid w:val="00CF7163"/>
    <w:rsid w:val="00DE2DD9"/>
    <w:rsid w:val="00E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6A5D"/>
  <w15:chartTrackingRefBased/>
  <w15:docId w15:val="{8399521C-9C3E-463E-A60E-7BDFCB16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2DD9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DE2DD9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2021-10-06T19:14:00Z</dcterms:created>
  <dcterms:modified xsi:type="dcterms:W3CDTF">2021-10-06T19:27:00Z</dcterms:modified>
</cp:coreProperties>
</file>